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C2" w:rsidRPr="00E7492A" w:rsidRDefault="00CA41C2" w:rsidP="0022187C">
      <w:pPr>
        <w:pStyle w:val="1"/>
        <w:shd w:val="clear" w:color="auto" w:fill="FFFFFF"/>
        <w:spacing w:before="0" w:after="192" w:line="684" w:lineRule="atLeast"/>
        <w:jc w:val="center"/>
        <w:rPr>
          <w:rFonts w:ascii="Times New Roman" w:hAnsi="Times New Roman" w:cs="Times New Roman"/>
          <w:color w:val="0B201D"/>
          <w:sz w:val="32"/>
          <w:szCs w:val="32"/>
        </w:rPr>
      </w:pPr>
    </w:p>
    <w:tbl>
      <w:tblPr>
        <w:tblStyle w:val="a8"/>
        <w:tblW w:w="9336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6"/>
        <w:gridCol w:w="6290"/>
      </w:tblGrid>
      <w:tr w:rsidR="00CA41C2" w:rsidRPr="00AF4717" w:rsidTr="005427D4">
        <w:trPr>
          <w:trHeight w:val="404"/>
        </w:trPr>
        <w:tc>
          <w:tcPr>
            <w:tcW w:w="3046" w:type="dxa"/>
          </w:tcPr>
          <w:p w:rsidR="00CA41C2" w:rsidRDefault="00CA41C2" w:rsidP="00727BCF">
            <w:pPr>
              <w:pStyle w:val="a6"/>
              <w:ind w:right="39"/>
              <w:rPr>
                <w:noProof/>
                <w:sz w:val="20"/>
                <w:szCs w:val="20"/>
                <w:lang w:eastAsia="ru-RU"/>
              </w:rPr>
            </w:pPr>
          </w:p>
          <w:p w:rsidR="00CA41C2" w:rsidRPr="00FC0FAB" w:rsidRDefault="00CA41C2" w:rsidP="00727BCF">
            <w:pPr>
              <w:pStyle w:val="a6"/>
              <w:ind w:right="39" w:hanging="113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3400" cy="393700"/>
                  <wp:effectExtent l="0" t="0" r="6350" b="635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0" w:type="dxa"/>
          </w:tcPr>
          <w:p w:rsidR="00CA41C2" w:rsidRPr="008D6BA3" w:rsidRDefault="00CA41C2" w:rsidP="00727BC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МЕЖРЕГИОНАЛЬНАЯ ОБЩЕСТВЕННАЯ ОРГАНИЗАЦИЯ – </w:t>
            </w:r>
          </w:p>
          <w:p w:rsidR="00CA41C2" w:rsidRPr="008D6BA3" w:rsidRDefault="00CA41C2" w:rsidP="00727BC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ДОРОЖНАЯ ТЕРРИТОРИАЛЬНАЯ ОРГАНИЗАЦИЯ </w:t>
            </w:r>
          </w:p>
          <w:p w:rsidR="00CA41C2" w:rsidRDefault="00CA41C2" w:rsidP="00727BC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ПРОФЕССИОНАЛЬНОГО СОЮЗА ЖЕЛЕЗНОДОРОЖНИКОВ И ТРАНСПОРТНЫХ СТРОИТЕЛЕЙ НА МОСКОВСКОЙ ЖЕЛЕЗНОЙ ДОРОГЕ</w:t>
            </w:r>
          </w:p>
          <w:p w:rsidR="00CA41C2" w:rsidRPr="00AF4717" w:rsidRDefault="00CA41C2" w:rsidP="00727BC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D36D8C" w:rsidRDefault="00D36D8C" w:rsidP="00D36D8C">
      <w:pPr>
        <w:spacing w:after="0" w:line="340" w:lineRule="exact"/>
        <w:jc w:val="center"/>
        <w:rPr>
          <w:rFonts w:ascii="Times New Roman" w:hAnsi="Times New Roman" w:cs="Times New Roman"/>
          <w:shadow/>
          <w:sz w:val="36"/>
          <w:szCs w:val="36"/>
        </w:rPr>
      </w:pPr>
      <w:r w:rsidRPr="00B23712">
        <w:rPr>
          <w:rFonts w:ascii="Times New Roman" w:hAnsi="Times New Roman" w:cs="Times New Roman"/>
          <w:shadow/>
          <w:sz w:val="36"/>
          <w:szCs w:val="36"/>
        </w:rPr>
        <w:t>Орловско  - Курское региональное  обособленное подразделение</w:t>
      </w:r>
    </w:p>
    <w:p w:rsidR="00B23712" w:rsidRPr="00B23712" w:rsidRDefault="00B23712" w:rsidP="00D36D8C">
      <w:pPr>
        <w:spacing w:after="0" w:line="340" w:lineRule="exact"/>
        <w:jc w:val="center"/>
        <w:rPr>
          <w:rFonts w:ascii="Times New Roman" w:hAnsi="Times New Roman" w:cs="Times New Roman"/>
          <w:shadow/>
          <w:sz w:val="36"/>
          <w:szCs w:val="36"/>
        </w:rPr>
      </w:pPr>
    </w:p>
    <w:p w:rsidR="00C5183E" w:rsidRDefault="00B23712" w:rsidP="00D36D8C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12">
        <w:rPr>
          <w:rFonts w:ascii="Times New Roman" w:hAnsi="Times New Roman" w:cs="Times New Roman"/>
          <w:b/>
          <w:sz w:val="28"/>
          <w:szCs w:val="28"/>
        </w:rPr>
        <w:t>Военная служба по призыву</w:t>
      </w:r>
    </w:p>
    <w:p w:rsidR="00B23712" w:rsidRPr="00B23712" w:rsidRDefault="00B23712" w:rsidP="00D36D8C">
      <w:pPr>
        <w:spacing w:after="0" w:line="340" w:lineRule="exact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116E07" w:rsidRPr="00433C45" w:rsidRDefault="00116E07" w:rsidP="00116E07">
      <w:pPr>
        <w:pStyle w:val="ac"/>
        <w:ind w:left="0" w:firstLine="709"/>
        <w:rPr>
          <w:szCs w:val="24"/>
        </w:rPr>
      </w:pPr>
      <w:r w:rsidRPr="00433C45">
        <w:rPr>
          <w:b/>
          <w:szCs w:val="24"/>
        </w:rPr>
        <w:t xml:space="preserve">Изменятся ли сроки проведения призывной кампании и возрастная категория граждан подлежащих призыву на военную </w:t>
      </w:r>
      <w:r w:rsidR="00B23712" w:rsidRPr="00433C45">
        <w:rPr>
          <w:b/>
          <w:szCs w:val="24"/>
        </w:rPr>
        <w:t>службу</w:t>
      </w:r>
      <w:r w:rsidR="00B23712">
        <w:rPr>
          <w:b/>
          <w:szCs w:val="24"/>
        </w:rPr>
        <w:t xml:space="preserve"> </w:t>
      </w:r>
      <w:r w:rsidR="00B23712" w:rsidRPr="00433C45">
        <w:rPr>
          <w:b/>
          <w:szCs w:val="24"/>
        </w:rPr>
        <w:t>в</w:t>
      </w:r>
      <w:r w:rsidR="00433C45" w:rsidRPr="00433C45">
        <w:rPr>
          <w:b/>
          <w:szCs w:val="24"/>
        </w:rPr>
        <w:t xml:space="preserve"> 2024 году?</w:t>
      </w:r>
    </w:p>
    <w:p w:rsidR="00116E07" w:rsidRPr="00433C45" w:rsidRDefault="00116E07" w:rsidP="00116E07">
      <w:pPr>
        <w:pStyle w:val="ac"/>
        <w:ind w:left="0" w:firstLine="709"/>
        <w:rPr>
          <w:szCs w:val="24"/>
        </w:rPr>
      </w:pPr>
      <w:r w:rsidRPr="00433C45">
        <w:rPr>
          <w:szCs w:val="24"/>
        </w:rPr>
        <w:t>В Российской Федерации призывные кампании проходят два раза в год согласно закону «О воинской обязанности и военной службе». Весенний призыв проходит с 1 апреля по 15 июля, а осенний с 1 октября по 31 декабря.</w:t>
      </w:r>
    </w:p>
    <w:p w:rsidR="00116E07" w:rsidRPr="00433C45" w:rsidRDefault="00116E07" w:rsidP="00116E07">
      <w:pPr>
        <w:pStyle w:val="ac"/>
        <w:ind w:left="0" w:firstLine="709"/>
        <w:rPr>
          <w:szCs w:val="24"/>
        </w:rPr>
      </w:pPr>
      <w:r w:rsidRPr="00433C45">
        <w:rPr>
          <w:szCs w:val="24"/>
        </w:rPr>
        <w:t>Весной 2024 года призыв впервые пройдет по новым правилам. Верхняя граница призывного возраста с 1 января 2024 года  повышена с 27 лет до 30 лет. Положение закона обратной силы не имеет: граждане, ранее состоящие на учете призывников и переданные в запас по достижении 27 лет до 31 декабря 2023 года,  не  будут подлежать призыву.</w:t>
      </w:r>
    </w:p>
    <w:p w:rsidR="00116E07" w:rsidRPr="00433C45" w:rsidRDefault="00116E07" w:rsidP="00116E07">
      <w:pPr>
        <w:pStyle w:val="ac"/>
        <w:ind w:left="0" w:firstLine="709"/>
        <w:rPr>
          <w:szCs w:val="24"/>
        </w:rPr>
      </w:pPr>
      <w:r w:rsidRPr="00433C45">
        <w:rPr>
          <w:szCs w:val="24"/>
        </w:rPr>
        <w:t xml:space="preserve">Нижний предел призывного возраста решено оставить – 18 лет, потому что многие ребята по различным причинам  хотят пойти служить именно в 18 лет. </w:t>
      </w:r>
    </w:p>
    <w:p w:rsidR="00433C45" w:rsidRPr="00433C45" w:rsidRDefault="00116E07" w:rsidP="00433C45">
      <w:pPr>
        <w:pStyle w:val="ac"/>
        <w:ind w:left="0" w:firstLine="709"/>
        <w:rPr>
          <w:szCs w:val="24"/>
        </w:rPr>
      </w:pPr>
      <w:r w:rsidRPr="00433C45">
        <w:rPr>
          <w:szCs w:val="24"/>
        </w:rPr>
        <w:t>Военная служба по призыву длится также 12 месяцев.</w:t>
      </w:r>
      <w:r w:rsidR="00433C45" w:rsidRPr="00433C45">
        <w:rPr>
          <w:szCs w:val="24"/>
        </w:rPr>
        <w:t xml:space="preserve"> Все призванные на военную службу получат назначения на воинские должности в соответствии с уровнем образования, профессиональными навыками, состоянием  здоровья и морально психологическими качествами. При необходимости призванные граждане будут также направляться в учебные части, где в срок до пяти месяцев они будут осваивать современную военную технику, а также получат военно-учетную специальность.</w:t>
      </w:r>
    </w:p>
    <w:p w:rsidR="00116E07" w:rsidRPr="00433C45" w:rsidRDefault="00116E07" w:rsidP="00116E07">
      <w:pPr>
        <w:pStyle w:val="ac"/>
        <w:ind w:left="0" w:firstLine="709"/>
        <w:rPr>
          <w:b/>
          <w:szCs w:val="24"/>
        </w:rPr>
      </w:pPr>
      <w:r w:rsidRPr="00433C45">
        <w:rPr>
          <w:b/>
          <w:szCs w:val="24"/>
        </w:rPr>
        <w:t>Отправят ли военнослужащих по призыву для участия в  СВО?</w:t>
      </w:r>
    </w:p>
    <w:p w:rsidR="00116E07" w:rsidRPr="00433C45" w:rsidRDefault="00116E07" w:rsidP="00116E07">
      <w:pPr>
        <w:pStyle w:val="ac"/>
        <w:ind w:left="0" w:firstLine="709"/>
        <w:rPr>
          <w:szCs w:val="24"/>
        </w:rPr>
      </w:pPr>
      <w:r w:rsidRPr="00433C45">
        <w:rPr>
          <w:szCs w:val="24"/>
        </w:rPr>
        <w:t>Военнослужащие по призыву не будут привлекаться для выполнения задач в зоне специальной военной операции.</w:t>
      </w:r>
    </w:p>
    <w:p w:rsidR="00116E07" w:rsidRPr="00433C45" w:rsidRDefault="00116E07" w:rsidP="00116E07">
      <w:pPr>
        <w:pStyle w:val="ac"/>
        <w:ind w:left="0" w:firstLine="709"/>
        <w:rPr>
          <w:b/>
          <w:szCs w:val="24"/>
        </w:rPr>
      </w:pPr>
      <w:r w:rsidRPr="00433C45">
        <w:rPr>
          <w:b/>
          <w:szCs w:val="24"/>
        </w:rPr>
        <w:t>Как будет производиться оповещение молодых людей о необходимости явки на мероприятия связанные с призывом на военную службу</w:t>
      </w:r>
      <w:r w:rsidR="00B23712" w:rsidRPr="00433C45">
        <w:rPr>
          <w:b/>
          <w:szCs w:val="24"/>
        </w:rPr>
        <w:t>?</w:t>
      </w:r>
    </w:p>
    <w:p w:rsidR="00116E07" w:rsidRPr="00433C45" w:rsidRDefault="00116E07" w:rsidP="00116E07">
      <w:pPr>
        <w:pStyle w:val="ac"/>
        <w:ind w:left="0" w:firstLine="709"/>
        <w:rPr>
          <w:szCs w:val="24"/>
        </w:rPr>
      </w:pPr>
      <w:r w:rsidRPr="00433C45">
        <w:rPr>
          <w:szCs w:val="24"/>
        </w:rPr>
        <w:t>Правила весеннего призыва остаются прежними, документом  оповещения о необходимости явки в военный комиссариат будет традиционная повестка в письменной форме. Как и раньше, сотрудник военного комиссариата или органов местного самоуправления должен вручить ее лично под роспись на работе, в учебном заведении или на дому. Кроме того, военные комиссариаты могут направлять повестки по почте – заказным письмом с уведомлением о вручении по адресу места жительства или места пребывания призывника.</w:t>
      </w:r>
    </w:p>
    <w:p w:rsidR="00116E07" w:rsidRPr="00433C45" w:rsidRDefault="00116E07" w:rsidP="00116E07">
      <w:pPr>
        <w:pStyle w:val="ac"/>
        <w:ind w:left="0" w:firstLine="709"/>
        <w:rPr>
          <w:szCs w:val="24"/>
        </w:rPr>
      </w:pPr>
      <w:r w:rsidRPr="00433C45">
        <w:rPr>
          <w:szCs w:val="24"/>
        </w:rPr>
        <w:t>Согласно постановлению Правительства РФ «О внесении изменений в Положение о призыве на военную службу граждан Российской Федерации» от 24 июля 2023 года, такой порядок сохранится до тех пор, пока не заработает единый реестр воинского учета.</w:t>
      </w:r>
    </w:p>
    <w:p w:rsidR="00116E07" w:rsidRPr="00433C45" w:rsidRDefault="00116E07" w:rsidP="00116E07">
      <w:pPr>
        <w:pStyle w:val="ac"/>
        <w:ind w:left="0" w:firstLine="709"/>
        <w:rPr>
          <w:b/>
          <w:szCs w:val="24"/>
        </w:rPr>
      </w:pPr>
      <w:r w:rsidRPr="00433C45">
        <w:rPr>
          <w:b/>
          <w:szCs w:val="24"/>
        </w:rPr>
        <w:t>Что делать, если повестка не пришла</w:t>
      </w:r>
      <w:r w:rsidR="00B23712" w:rsidRPr="00433C45">
        <w:rPr>
          <w:b/>
          <w:szCs w:val="24"/>
        </w:rPr>
        <w:t>?</w:t>
      </w:r>
    </w:p>
    <w:p w:rsidR="00116E07" w:rsidRPr="00433C45" w:rsidRDefault="00116E07" w:rsidP="00116E07">
      <w:pPr>
        <w:pStyle w:val="ac"/>
        <w:ind w:left="0" w:firstLine="709"/>
        <w:rPr>
          <w:szCs w:val="24"/>
        </w:rPr>
      </w:pPr>
      <w:r w:rsidRPr="00433C45">
        <w:rPr>
          <w:szCs w:val="24"/>
        </w:rPr>
        <w:t>С 2024 года полноценно начнет работать норма (статья31, пункт 2.1 Федерального закона «О воинской обязанности и военной службе»), в соответствии с которой граждане, по какой либо причине не получившие повестку в период проведения призыва, обязаны самостоятельно явиться в военный комиссариат не позднее двух недель с начала следующего призыва.</w:t>
      </w:r>
    </w:p>
    <w:p w:rsidR="00116E07" w:rsidRPr="00433C45" w:rsidRDefault="00116E07" w:rsidP="00116E07">
      <w:pPr>
        <w:pStyle w:val="ac"/>
        <w:ind w:left="0" w:firstLine="709"/>
        <w:rPr>
          <w:szCs w:val="24"/>
        </w:rPr>
      </w:pPr>
      <w:r w:rsidRPr="00433C45">
        <w:rPr>
          <w:szCs w:val="24"/>
        </w:rPr>
        <w:t>Если же он не пребывает, возбуждается административное дело, и гражданин привлекается по статье 21.5 КоАП РФ в соответствии, с которой неявка в военный комиссариат влечет наложение административного штрафа в размере от 10 до 30 тысяч рублей.</w:t>
      </w:r>
    </w:p>
    <w:p w:rsidR="00116E07" w:rsidRPr="00433C45" w:rsidRDefault="00116E07" w:rsidP="00116E07">
      <w:pPr>
        <w:pStyle w:val="ac"/>
        <w:ind w:left="0" w:firstLine="709"/>
        <w:rPr>
          <w:b/>
          <w:szCs w:val="24"/>
        </w:rPr>
      </w:pPr>
      <w:r w:rsidRPr="00433C45">
        <w:rPr>
          <w:b/>
          <w:szCs w:val="24"/>
        </w:rPr>
        <w:t>Как не стать уклонистом</w:t>
      </w:r>
      <w:r w:rsidR="00B23712" w:rsidRPr="00433C45">
        <w:rPr>
          <w:b/>
          <w:szCs w:val="24"/>
        </w:rPr>
        <w:t>?</w:t>
      </w:r>
    </w:p>
    <w:p w:rsidR="00433C45" w:rsidRDefault="00116E07" w:rsidP="00433C45">
      <w:pPr>
        <w:pStyle w:val="ac"/>
        <w:ind w:left="0" w:firstLine="709"/>
        <w:rPr>
          <w:szCs w:val="24"/>
        </w:rPr>
      </w:pPr>
      <w:r w:rsidRPr="00433C45">
        <w:rPr>
          <w:szCs w:val="24"/>
        </w:rPr>
        <w:t>Если повестка пришла, но призывник не может явиться в назначенную дату на заседание призывной комиссии, то следует подать заявление с объяснением уважительных причин неявки в письменной форме</w:t>
      </w:r>
      <w:r w:rsidR="00433C45" w:rsidRPr="00433C45">
        <w:rPr>
          <w:szCs w:val="24"/>
        </w:rPr>
        <w:t xml:space="preserve">, или </w:t>
      </w:r>
      <w:r w:rsidRPr="00433C45">
        <w:rPr>
          <w:szCs w:val="24"/>
        </w:rPr>
        <w:t xml:space="preserve"> через портал «Госуслуги», приложив к нему подтверждающие документы.</w:t>
      </w:r>
    </w:p>
    <w:p w:rsidR="00B23712" w:rsidRDefault="00B23712" w:rsidP="00433C45">
      <w:pPr>
        <w:pStyle w:val="ac"/>
        <w:ind w:left="0" w:firstLine="709"/>
        <w:rPr>
          <w:i/>
          <w:sz w:val="20"/>
        </w:rPr>
      </w:pPr>
    </w:p>
    <w:p w:rsidR="00D36D8C" w:rsidRDefault="00433C45" w:rsidP="00433C45">
      <w:pPr>
        <w:pStyle w:val="ac"/>
        <w:ind w:left="0" w:firstLine="709"/>
        <w:rPr>
          <w:color w:val="000000"/>
          <w:sz w:val="28"/>
          <w:szCs w:val="28"/>
        </w:rPr>
      </w:pPr>
      <w:r w:rsidRPr="00B80728">
        <w:rPr>
          <w:i/>
          <w:sz w:val="20"/>
        </w:rPr>
        <w:t>Правовая инспекция труда профсоюза</w:t>
      </w:r>
      <w:r>
        <w:rPr>
          <w:i/>
          <w:sz w:val="20"/>
        </w:rPr>
        <w:t xml:space="preserve">  6 23 81</w:t>
      </w:r>
    </w:p>
    <w:sectPr w:rsidR="00D36D8C" w:rsidSect="00B23712">
      <w:pgSz w:w="11906" w:h="16838"/>
      <w:pgMar w:top="0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C01"/>
    <w:multiLevelType w:val="multilevel"/>
    <w:tmpl w:val="63B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B15181"/>
    <w:multiLevelType w:val="multilevel"/>
    <w:tmpl w:val="F3F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32A13"/>
    <w:multiLevelType w:val="multilevel"/>
    <w:tmpl w:val="894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B0440E"/>
    <w:multiLevelType w:val="multilevel"/>
    <w:tmpl w:val="1938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8521C"/>
    <w:multiLevelType w:val="multilevel"/>
    <w:tmpl w:val="987C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E4268D"/>
    <w:multiLevelType w:val="multilevel"/>
    <w:tmpl w:val="4D7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42FC4"/>
    <w:rsid w:val="00116E07"/>
    <w:rsid w:val="001B697B"/>
    <w:rsid w:val="0022187C"/>
    <w:rsid w:val="002E79F1"/>
    <w:rsid w:val="004104D2"/>
    <w:rsid w:val="00433C45"/>
    <w:rsid w:val="0051441A"/>
    <w:rsid w:val="0051597F"/>
    <w:rsid w:val="005427D4"/>
    <w:rsid w:val="00564D90"/>
    <w:rsid w:val="00627C5F"/>
    <w:rsid w:val="00727D4B"/>
    <w:rsid w:val="00737801"/>
    <w:rsid w:val="0083150D"/>
    <w:rsid w:val="00967B2C"/>
    <w:rsid w:val="00972838"/>
    <w:rsid w:val="00AA59FD"/>
    <w:rsid w:val="00AD0BAD"/>
    <w:rsid w:val="00B23712"/>
    <w:rsid w:val="00C42FC4"/>
    <w:rsid w:val="00C5183E"/>
    <w:rsid w:val="00CA41C2"/>
    <w:rsid w:val="00D24B47"/>
    <w:rsid w:val="00D36D8C"/>
    <w:rsid w:val="00D56B13"/>
    <w:rsid w:val="00E7492A"/>
    <w:rsid w:val="00EB54C4"/>
    <w:rsid w:val="00EC0A76"/>
    <w:rsid w:val="00FD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4"/>
  </w:style>
  <w:style w:type="paragraph" w:styleId="1">
    <w:name w:val="heading 1"/>
    <w:basedOn w:val="a"/>
    <w:next w:val="a"/>
    <w:link w:val="10"/>
    <w:uiPriority w:val="9"/>
    <w:qFormat/>
    <w:rsid w:val="00C42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2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2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4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2F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2838"/>
    <w:pPr>
      <w:ind w:left="720"/>
      <w:contextualSpacing/>
    </w:pPr>
  </w:style>
  <w:style w:type="paragraph" w:customStyle="1" w:styleId="a6">
    <w:name w:val="Тексты верхнего колонтитула"/>
    <w:basedOn w:val="a7"/>
    <w:qFormat/>
    <w:rsid w:val="00CA41C2"/>
    <w:pPr>
      <w:tabs>
        <w:tab w:val="clear" w:pos="9355"/>
      </w:tabs>
    </w:pPr>
    <w:rPr>
      <w:rFonts w:ascii="Arial" w:eastAsiaTheme="minorEastAsia" w:hAnsi="Arial"/>
      <w:sz w:val="16"/>
      <w:szCs w:val="24"/>
    </w:rPr>
  </w:style>
  <w:style w:type="table" w:styleId="a8">
    <w:name w:val="Table Grid"/>
    <w:basedOn w:val="a1"/>
    <w:uiPriority w:val="39"/>
    <w:rsid w:val="00CA41C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9"/>
    <w:uiPriority w:val="99"/>
    <w:semiHidden/>
    <w:unhideWhenUsed/>
    <w:rsid w:val="00CA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7"/>
    <w:uiPriority w:val="99"/>
    <w:semiHidden/>
    <w:rsid w:val="00CA41C2"/>
  </w:style>
  <w:style w:type="paragraph" w:styleId="aa">
    <w:name w:val="Balloon Text"/>
    <w:basedOn w:val="a"/>
    <w:link w:val="ab"/>
    <w:uiPriority w:val="99"/>
    <w:semiHidden/>
    <w:unhideWhenUsed/>
    <w:rsid w:val="00C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1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56B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ate">
    <w:name w:val="date"/>
    <w:basedOn w:val="a"/>
    <w:rsid w:val="00D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B13"/>
  </w:style>
  <w:style w:type="paragraph" w:customStyle="1" w:styleId="seealsoh">
    <w:name w:val="seealso_h"/>
    <w:basedOn w:val="a"/>
    <w:rsid w:val="00D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116E07"/>
    <w:pPr>
      <w:widowControl w:val="0"/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16E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1717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30083">
          <w:marLeft w:val="0"/>
          <w:marRight w:val="0"/>
          <w:marTop w:val="3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1559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3C73-42A5-4722-9325-213CD7B5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nastr</cp:lastModifiedBy>
  <cp:revision>3</cp:revision>
  <cp:lastPrinted>2024-04-19T07:40:00Z</cp:lastPrinted>
  <dcterms:created xsi:type="dcterms:W3CDTF">2024-04-19T07:13:00Z</dcterms:created>
  <dcterms:modified xsi:type="dcterms:W3CDTF">2024-04-19T07:40:00Z</dcterms:modified>
</cp:coreProperties>
</file>